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植物的生活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植物体内的物质与能量变化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光合作用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光合作用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通过小学科学的学习，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  <w:lang w:val="en-US" w:eastAsia="zh-CN"/>
              </w:rPr>
              <w:t>对光合作用的部分知识已经有了一定的了解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也知道淀粉遇碘变蓝的特性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但是不知道暗处理、叶绿素能溶于酒精、水浴加热等知识。</w:t>
            </w:r>
            <w:r>
              <w:rPr>
                <w:rFonts w:hint="eastAsia"/>
              </w:rPr>
              <w:t>由于自主实验操作较少，</w:t>
            </w:r>
            <w:r>
              <w:rPr>
                <w:rFonts w:hint="eastAsia"/>
                <w:lang w:eastAsia="zh-CN"/>
              </w:rPr>
              <w:t>学生</w:t>
            </w:r>
            <w:r>
              <w:rPr>
                <w:rFonts w:hint="eastAsia"/>
              </w:rPr>
              <w:t>对于一些实验仪器</w:t>
            </w:r>
            <w:r>
              <w:rPr>
                <w:rFonts w:hint="eastAsia"/>
                <w:lang w:eastAsia="zh-CN"/>
              </w:rPr>
              <w:t>不太熟悉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存在较大的安全隐患。</w:t>
            </w:r>
            <w:r>
              <w:rPr>
                <w:rFonts w:hint="eastAsia"/>
                <w:lang w:val="en-US" w:eastAsia="zh-CN"/>
              </w:rPr>
              <w:t>这个阶段的学生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对生物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学科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有着浓厚的兴趣，</w:t>
            </w:r>
            <w:r>
              <w:rPr>
                <w:rFonts w:hint="eastAsia"/>
                <w:lang w:val="en-US" w:eastAsia="zh-CN"/>
              </w:rPr>
              <w:t>对实验的设计有一定的基础，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能积极主动参与实验探究，愿意与同学合作完成任务，</w:t>
            </w:r>
            <w:r>
              <w:rPr>
                <w:rFonts w:hint="eastAsia"/>
                <w:lang w:val="en-US" w:eastAsia="zh-CN"/>
              </w:rPr>
              <w:t>但是分析问题的能力和总结归纳的能力还有待加强，所以本节课的探究实验设计和分析对学生来说有一定的难度，实验需要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在教师的帮助指导下完成。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3A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【科学思维】通过探究实验，培养学生科学探究的能力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；经过对实验现象的观察、结果的分析、并得出结论，提高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学生分析问题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解决问题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的能力，培养学生严谨的科学思维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19B81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【探究实践】通过实验验证绿叶在光下制造有机物、光合作用吸收二氧化碳释放氧气，培养学生逐步掌握实验探究的科学方法。</w:t>
            </w:r>
          </w:p>
          <w:p w14:paraId="4B585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【生命观念】认同光合作用过程中的物质与能量观（即二氧化碳和水是光合作用的原料、光是光合作用的条件，有机物和氧气是光合作用的产物）。</w:t>
            </w:r>
          </w:p>
          <w:p w14:paraId="61D35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【态度责任】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通过探究实验，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养成良好的实验习惯、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形成严谨求实的实验态度以及爱护实验仪器的态度和责任。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明确植物进行光合作用的重要性，养成爱护植物的情感。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B4C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“探究</w:t>
            </w:r>
            <w:r>
              <w:rPr>
                <w:rFonts w:ascii="宋体" w:hAnsi="宋体"/>
                <w:szCs w:val="21"/>
              </w:rPr>
              <w:t>绿叶在光下制造有机物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的设计和实验操作；掌握光合作用的基本过程、原料、条件和产物；理解光合作用吸收二氧化碳释放氧气相关实验装置。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D2943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组织好“绿叶在光下制造有机物”的实验活动。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5152"/>
        <w:gridCol w:w="3260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154" w:type="dxa"/>
            <w:vAlign w:val="center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  <w:vAlign w:val="center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60" w:type="dxa"/>
            <w:vAlign w:val="center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4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3531E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【想一想，议一议】在海尔蒙特柳树生长实验中，柳树的质量增加了</w:t>
            </w:r>
            <w:r>
              <w:rPr>
                <w:rFonts w:hint="eastAsia"/>
                <w:szCs w:val="21"/>
                <w:lang w:val="en-US" w:eastAsia="zh-CN"/>
              </w:rPr>
              <w:t>70多千克，增加的主要是什么物质呢？</w:t>
            </w:r>
          </w:p>
          <w:p w14:paraId="6B1C1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</w:t>
            </w:r>
            <w:r>
              <w:rPr>
                <w:rFonts w:hint="eastAsia"/>
                <w:szCs w:val="21"/>
              </w:rPr>
              <w:t>生物圈中有一个巨大的生产有机物的天然</w:t>
            </w:r>
            <w:r>
              <w:rPr>
                <w:rFonts w:hint="eastAsia"/>
                <w:szCs w:val="21"/>
                <w:lang w:eastAsia="zh-CN"/>
              </w:rPr>
              <w:t>“</w:t>
            </w:r>
            <w:r>
              <w:rPr>
                <w:rFonts w:hint="eastAsia"/>
                <w:szCs w:val="21"/>
              </w:rPr>
              <w:t>工厂</w:t>
            </w:r>
            <w:r>
              <w:rPr>
                <w:rFonts w:hint="eastAsia"/>
                <w:szCs w:val="21"/>
                <w:lang w:eastAsia="zh-CN"/>
              </w:rPr>
              <w:t>”——</w:t>
            </w:r>
            <w:r>
              <w:rPr>
                <w:rFonts w:hint="eastAsia"/>
                <w:szCs w:val="21"/>
              </w:rPr>
              <w:t>绿叶，能够利用简单的无机物合成复杂的有机物，</w:t>
            </w:r>
            <w:r>
              <w:rPr>
                <w:rFonts w:hint="eastAsia"/>
                <w:szCs w:val="21"/>
                <w:lang w:eastAsia="zh-CN"/>
              </w:rPr>
              <w:t>不仅满足自身生命活动的需要，还</w:t>
            </w:r>
            <w:r>
              <w:rPr>
                <w:rFonts w:hint="eastAsia"/>
                <w:szCs w:val="21"/>
              </w:rPr>
              <w:t>养活了地球上几乎所有的生物。绿色植物是如何制造有机物的</w:t>
            </w:r>
            <w:r>
              <w:rPr>
                <w:rFonts w:hint="eastAsia"/>
                <w:szCs w:val="21"/>
                <w:lang w:eastAsia="zh-CN"/>
              </w:rPr>
              <w:t>？</w:t>
            </w:r>
            <w:r>
              <w:rPr>
                <w:rFonts w:hint="eastAsia"/>
                <w:szCs w:val="21"/>
              </w:rPr>
              <w:t>绿色植物制造的有机物是什么?</w:t>
            </w:r>
            <w:r>
              <w:rPr>
                <w:rFonts w:hint="eastAsia"/>
                <w:szCs w:val="21"/>
                <w:lang w:eastAsia="zh-CN"/>
              </w:rPr>
              <w:t>让我们带着这些问题展开本节课的学习。</w:t>
            </w:r>
          </w:p>
        </w:tc>
        <w:tc>
          <w:tcPr>
            <w:tcW w:w="3260" w:type="dxa"/>
          </w:tcPr>
          <w:p w14:paraId="2709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思考问题。</w:t>
            </w: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E363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54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绿叶在光下制造有机物</w:t>
            </w:r>
          </w:p>
          <w:p w14:paraId="5D7474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【引导】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学生阅读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课本“探究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绿叶在光下制造有机物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”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相关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内容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，要求弄清实验目的、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材料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用具、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方法</w:t>
            </w: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t>步骤、现象分析、实验结论。</w:t>
            </w:r>
          </w:p>
          <w:p w14:paraId="3E123A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【探究】实验过程：1.</w:t>
            </w:r>
            <w:r>
              <w:rPr>
                <w:rFonts w:hint="eastAsia"/>
                <w:szCs w:val="21"/>
              </w:rPr>
              <w:t>暗处理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  <w:lang w:val="en-US" w:eastAsia="zh-CN"/>
              </w:rPr>
              <w:t>2.</w:t>
            </w:r>
            <w:r>
              <w:rPr>
                <w:rFonts w:hint="eastAsia"/>
                <w:szCs w:val="21"/>
              </w:rPr>
              <w:t>选择叶片遮光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  <w:lang w:val="en-US" w:eastAsia="zh-CN"/>
              </w:rPr>
              <w:t>3.</w:t>
            </w:r>
            <w:r>
              <w:rPr>
                <w:rFonts w:hint="eastAsia"/>
                <w:szCs w:val="21"/>
              </w:rPr>
              <w:t>光照（所用时间较长，课前完成）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eastAsia"/>
                <w:szCs w:val="21"/>
              </w:rPr>
              <w:t>酒精脱色</w:t>
            </w:r>
            <w:r>
              <w:rPr>
                <w:rFonts w:hint="eastAsia"/>
                <w:szCs w:val="21"/>
                <w:lang w:eastAsia="zh-CN"/>
              </w:rPr>
              <w:t>，水浴加热；</w:t>
            </w:r>
            <w:r>
              <w:rPr>
                <w:rFonts w:hint="eastAsia"/>
                <w:szCs w:val="21"/>
                <w:lang w:val="en-US" w:eastAsia="zh-CN"/>
              </w:rPr>
              <w:t>5.</w:t>
            </w:r>
            <w:r>
              <w:rPr>
                <w:rFonts w:hint="eastAsia"/>
                <w:szCs w:val="21"/>
              </w:rPr>
              <w:t>清水漂洗，滴加碘液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  <w:lang w:val="en-US" w:eastAsia="zh-CN"/>
              </w:rPr>
              <w:t>6.观察叶片变化情况。</w:t>
            </w:r>
          </w:p>
          <w:p w14:paraId="2F846E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098800" cy="1753235"/>
                  <wp:effectExtent l="0" t="0" r="0" b="12065"/>
                  <wp:docPr id="5" name="图片 4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800" cy="1753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3DF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【提问1】①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通过什么方法检验淀粉？②能否直接在叶片上滴加碘液？③如何去除叶片的绿色？④能否直接加热酒精呢？⑤酒精是否会对碘液鉴定淀粉造成影响呢？该怎么操作？⑥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为什么要用黑纸片把叶片的一部分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遮盖起来？⑦为什么要将天竺葵提前在黑暗处放置一昼夜？⑧本实验的结论是什么？</w:t>
            </w:r>
          </w:p>
          <w:p w14:paraId="00C749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lang w:val="en-US" w:eastAsia="zh-CN" w:bidi="ar-SA"/>
              </w:rPr>
              <w:t>【点拨】</w:t>
            </w:r>
            <w:r>
              <w:rPr>
                <w:rFonts w:hint="eastAsia" w:eastAsia="宋体"/>
                <w:kern w:val="2"/>
                <w:sz w:val="21"/>
                <w:lang w:val="en-US" w:eastAsia="zh-CN" w:bidi="ar-SA"/>
              </w:rPr>
              <w:t>引导学生分析</w:t>
            </w:r>
            <w:r>
              <w:rPr>
                <w:rFonts w:hint="eastAsia"/>
                <w:kern w:val="2"/>
                <w:sz w:val="21"/>
                <w:lang w:val="en-US" w:eastAsia="zh-CN" w:bidi="ar-SA"/>
              </w:rPr>
              <w:t>：</w:t>
            </w:r>
            <w:r>
              <w:rPr>
                <w:rFonts w:hint="eastAsia" w:eastAsia="宋体"/>
                <w:kern w:val="2"/>
                <w:sz w:val="21"/>
                <w:lang w:val="en-US" w:eastAsia="zh-CN" w:bidi="ar-SA"/>
              </w:rPr>
              <w:t>同样是见光部分，为什么黄白色部分不能制造出淀粉</w:t>
            </w:r>
            <w:r>
              <w:rPr>
                <w:rFonts w:hint="eastAsia"/>
                <w:kern w:val="2"/>
                <w:sz w:val="21"/>
                <w:lang w:val="en-US" w:eastAsia="zh-CN" w:bidi="ar-SA"/>
              </w:rPr>
              <w:t>？（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叶绿体既是生产有机物的“车间”，也是将光能转变为化学能的“能量转换器”。</w:t>
            </w:r>
            <w:r>
              <w:rPr>
                <w:rFonts w:hint="eastAsia"/>
                <w:kern w:val="2"/>
                <w:sz w:val="21"/>
                <w:lang w:val="en-US" w:eastAsia="zh-CN" w:bidi="ar-SA"/>
              </w:rPr>
              <w:t>）</w:t>
            </w:r>
          </w:p>
          <w:p w14:paraId="347FAA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【引导】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学生归纳“绿叶在光下制造有机物”的实验操作步骤。</w:t>
            </w:r>
          </w:p>
        </w:tc>
        <w:tc>
          <w:tcPr>
            <w:tcW w:w="3260" w:type="dxa"/>
          </w:tcPr>
          <w:p w14:paraId="62E7A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1F75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阅读自学。</w:t>
            </w:r>
          </w:p>
          <w:p w14:paraId="561CB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小组讨论并回答。</w:t>
            </w:r>
          </w:p>
          <w:p w14:paraId="7F0BB3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</w:p>
          <w:p w14:paraId="1B5DDD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</w:p>
          <w:p w14:paraId="03A518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</w:p>
          <w:p w14:paraId="56C39E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</w:p>
          <w:p w14:paraId="4F2816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</w:pPr>
          </w:p>
          <w:p w14:paraId="0D1E95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【回答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】①滴加碘液；②不能，因为“绿色”会干扰淀粉遇碘变蓝的显色效果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③酒精脱色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④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不能，因为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酒精沸点低、易燃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，需要水浴加热；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⑤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可能会，所以实验中用清水漂洗经酒精脱色的叶片；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⑥同一张叶片遮光与见光部分形成对照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⑦把以前制造的淀粉等有机物转运和消耗掉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排除叶片中原有淀粉对实验的影响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/>
                <w:kern w:val="2"/>
                <w:sz w:val="21"/>
                <w:lang w:val="en-US" w:eastAsia="zh-CN" w:bidi="ar-SA"/>
              </w:rPr>
              <w:t>⑧</w:t>
            </w:r>
            <w:r>
              <w:rPr>
                <w:rFonts w:hint="eastAsia"/>
                <w:kern w:val="2"/>
                <w:sz w:val="21"/>
                <w:lang w:val="en-US" w:eastAsia="zh-CN" w:bidi="ar-SA"/>
              </w:rPr>
              <w:t>淀粉是光合作用的产物；</w:t>
            </w:r>
            <w:r>
              <w:rPr>
                <w:rFonts w:hint="eastAsia" w:ascii="宋体" w:hAnsi="宋体"/>
                <w:kern w:val="2"/>
                <w:sz w:val="21"/>
                <w:lang w:val="en-US" w:eastAsia="zh-CN" w:bidi="ar-SA"/>
              </w:rPr>
              <w:t>光是植物制造淀粉（有机物）不可缺少的条件。</w:t>
            </w:r>
          </w:p>
          <w:p w14:paraId="1448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69CC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归纳总结。</w:t>
            </w:r>
          </w:p>
          <w:p w14:paraId="56FC3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</w:tr>
      <w:tr w14:paraId="4DD1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54" w:type="dxa"/>
            <w:vMerge w:val="continue"/>
            <w:vAlign w:val="center"/>
          </w:tcPr>
          <w:p w14:paraId="18AFD5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35E04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光合作用吸收二氧化碳释放氧气</w:t>
            </w:r>
          </w:p>
          <w:p w14:paraId="629F3C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【导入】空气中氧气的体积约为21%，而生物的呼吸和物质的燃烧都会消耗大量的氧气，为什么我们没有感觉到缺氧呢？</w:t>
            </w:r>
          </w:p>
          <w:p w14:paraId="300D16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【认知】亚里士多德提出植物的增重完全来自于土壤，因此植物增重多少，土壤就减轻多少。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海尔蒙特质疑亚里士多德的理论，设计了著名的“柳树生长实验”，认为水是参与构建植物体的主要物质。17世纪后叶，显微镜的发明让人们发现了植物叶片上的气孔，因而认为植物通过气孔与外界进行气体交换。18世纪70年代，普里斯特利做了一个经典实验。</w:t>
            </w:r>
          </w:p>
          <w:p w14:paraId="364E68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【引导】学生自主学习普里斯特利的实验。</w:t>
            </w:r>
          </w:p>
          <w:p w14:paraId="1B7A52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757555" cy="935990"/>
                  <wp:effectExtent l="0" t="0" r="4445" b="381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777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55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777875" cy="935990"/>
                  <wp:effectExtent l="0" t="0" r="9525" b="3810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75456" r="16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87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723900" cy="935990"/>
                  <wp:effectExtent l="0" t="0" r="0" b="3810"/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24807" r="538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784225" cy="935990"/>
                  <wp:effectExtent l="0" t="0" r="3175" b="3810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8946" r="279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D29C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【提问2】①该实验装置中玻璃罩有什么作用？②该实验设置了几组对照实验？实验现象分别是什么？ ③该实验的结论是什么？</w:t>
            </w:r>
          </w:p>
          <w:p w14:paraId="616197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【拓展】普里斯特利的实验看似简单，但后人做得实验很多不能成功，英格豪斯通过多次实验发现：普里斯特利的实验必须在有光的条件下进行。</w:t>
            </w:r>
          </w:p>
          <w:p w14:paraId="67539E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【观察·思考】金鱼藻在光下释放氧气</w:t>
            </w:r>
          </w:p>
          <w:p w14:paraId="58B18D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145155" cy="1177290"/>
                  <wp:effectExtent l="0" t="0" r="4445" b="3810"/>
                  <wp:docPr id="14" name="图片 7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3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155" cy="1177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F3F5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【提问3】①实验结果说明了什么？②将实验装置放到黑暗处，还会出现相同的实验现象吗？</w:t>
            </w:r>
          </w:p>
          <w:p w14:paraId="22CB72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【结论】氧气也是光合作用的产物。</w:t>
            </w:r>
          </w:p>
          <w:p w14:paraId="5C6311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【实验·研究】二氧化碳是光合作用必需的原料</w:t>
            </w:r>
          </w:p>
          <w:p w14:paraId="2AC6A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【提示】氢氧化钠溶液能够吸收二氧化碳。</w:t>
            </w:r>
          </w:p>
          <w:p w14:paraId="6C1C49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【提问4】为了保证实验中只有二氧化碳一个变量，该怎样设计对照实验？</w:t>
            </w:r>
          </w:p>
          <w:p w14:paraId="53ED1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【注意】两套装置要同时暗处理一昼夜，然后光照2~3小时，最后检测两套装置中的叶片有无淀粉生成。</w:t>
            </w:r>
          </w:p>
          <w:p w14:paraId="432C34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516505" cy="1269365"/>
                  <wp:effectExtent l="0" t="0" r="10795" b="635"/>
                  <wp:docPr id="18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b="137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505" cy="1269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45AA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【提问5】该实验的结论是什么？</w:t>
            </w:r>
          </w:p>
        </w:tc>
        <w:tc>
          <w:tcPr>
            <w:tcW w:w="3260" w:type="dxa"/>
          </w:tcPr>
          <w:p w14:paraId="7E88B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F4D2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9114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5541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6461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52D9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C9FB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99FD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CC5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B12B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DECB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BB38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F55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】制造密闭空间；</w:t>
            </w:r>
            <w:r>
              <w:rPr>
                <w:rFonts w:hint="eastAsia"/>
                <w:szCs w:val="21"/>
                <w:lang w:val="en-US" w:eastAsia="zh-CN"/>
              </w:rPr>
              <w:t>2组；</w:t>
            </w:r>
          </w:p>
          <w:p w14:paraId="4DA84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第1组：点燃的蜡烛+密闭的玻璃罩=蜡烛熄灭；点燃的蜡烛+植物+密闭的玻璃罩=蜡烛没有熄灭；</w:t>
            </w:r>
          </w:p>
          <w:p w14:paraId="1ED40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第2组：小鼠+密闭的玻璃罩=小鼠死亡；小鼠+植物+密闭的玻璃罩=小鼠正常活着。</w:t>
            </w:r>
          </w:p>
          <w:p w14:paraId="462CB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结论：植物能更新因蜡烛燃烧或动物呼吸而变得“污浊”的空气。</w:t>
            </w:r>
          </w:p>
          <w:p w14:paraId="18B1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508FB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F044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5284B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3B77D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9B3E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F7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【回答3】金鱼藻在光下释放氧气；不能。</w:t>
            </w:r>
          </w:p>
          <w:p w14:paraId="0DD1B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E5BC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【回答4】一个装置中放置氢氧化钠溶液，另一个装置中放置等量的清水，其他条件相同。</w:t>
            </w:r>
          </w:p>
          <w:p w14:paraId="37D46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A457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78A9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C60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C7DB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7CFE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【回答5】二氧化碳是植物进行光合作用的原料。</w:t>
            </w:r>
          </w:p>
        </w:tc>
      </w:tr>
      <w:tr w14:paraId="1291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54" w:type="dxa"/>
            <w:vMerge w:val="continue"/>
            <w:vAlign w:val="center"/>
          </w:tcPr>
          <w:p w14:paraId="5546E6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A836B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三、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光合作用的实质</w:t>
            </w:r>
          </w:p>
          <w:p w14:paraId="73CBB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【定义】光合作用实质上是植物通过叶绿体，利用光能，将二氧化碳和水合成为储存着能量的有机物（如淀粉），并且释放出氧气的过程。</w:t>
            </w:r>
          </w:p>
          <w:p w14:paraId="22311B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Cs w:val="21"/>
                <w:lang w:val="en-US" w:eastAsia="zh-CN"/>
              </w:rPr>
              <w:drawing>
                <wp:inline distT="0" distB="0" distL="114300" distR="114300">
                  <wp:extent cx="2541270" cy="425450"/>
                  <wp:effectExtent l="0" t="0" r="11430" b="6350"/>
                  <wp:docPr id="20" name="图片 20" descr="2-810-jpg_6-1080-0-0-1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2-810-jpg_6-1080-0-0-108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t="17414" b="134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270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DCED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【总结】光合作用包括两方面的变化：一是物质转变；二是能量转化。</w:t>
            </w:r>
          </w:p>
          <w:p w14:paraId="236494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1694815" cy="1346200"/>
                  <wp:effectExtent l="0" t="0" r="6985" b="0"/>
                  <wp:docPr id="2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815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C6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244F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对照课本学习、理解。</w:t>
            </w:r>
          </w:p>
        </w:tc>
      </w:tr>
      <w:tr w14:paraId="314E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54" w:type="dxa"/>
            <w:vMerge w:val="continue"/>
            <w:vAlign w:val="center"/>
          </w:tcPr>
          <w:p w14:paraId="2BFE86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1B57B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四、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有机物的运输及其作用</w:t>
            </w:r>
          </w:p>
          <w:p w14:paraId="354C0F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】叶片通过光合作用制造的大量的有机物都去哪里了呢？</w:t>
            </w:r>
          </w:p>
          <w:p w14:paraId="6A9B5F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635125" cy="1080135"/>
                  <wp:effectExtent l="0" t="0" r="3175" b="12065"/>
                  <wp:docPr id="27" name="图片 15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5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125" cy="1080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824230" cy="1080135"/>
                  <wp:effectExtent l="0" t="0" r="1270" b="12065"/>
                  <wp:docPr id="26" name="图片 26" descr="u=1550512813,1536521498&amp;fm=253&amp;app=138&amp;f=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u=1550512813,1536521498&amp;fm=253&amp;app=138&amp;f=JPE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52665" t="178" b="38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230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0506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B8CC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】叶片光合作用制造的有机物，经叶脉、叶柄、茎等结构中的筛管运输到植物体各处，为细胞的生命活动提供能量，并参与构建植物细胞，进而构成各种组织、器官和整个植物体。</w:t>
            </w:r>
          </w:p>
        </w:tc>
      </w:tr>
      <w:tr w14:paraId="14EB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54" w:type="dxa"/>
            <w:vMerge w:val="continue"/>
            <w:vAlign w:val="center"/>
          </w:tcPr>
          <w:p w14:paraId="5F58DB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35A5C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五、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光合作用在农业生产上的应用</w:t>
            </w:r>
          </w:p>
          <w:p w14:paraId="1C8E7D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【传统文化】《吕氏春秋》提出，要“慎其种，勿使数，亦无使疏”。（合理密植使作物的叶片充分地接受光照）</w:t>
            </w:r>
          </w:p>
        </w:tc>
        <w:tc>
          <w:tcPr>
            <w:tcW w:w="3260" w:type="dxa"/>
          </w:tcPr>
          <w:p w14:paraId="7AD8E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B6F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4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光合作用的原料、场所、产物及应用；筛管运输有机物</w:t>
            </w:r>
          </w:p>
        </w:tc>
        <w:tc>
          <w:tcPr>
            <w:tcW w:w="3260" w:type="dxa"/>
          </w:tcPr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归纳总结。</w:t>
            </w:r>
          </w:p>
        </w:tc>
      </w:tr>
    </w:tbl>
    <w:p w14:paraId="1F0B19A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25D930D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kern w:val="2"/>
          <w:sz w:val="28"/>
          <w:szCs w:val="28"/>
          <w:highlight w:val="none"/>
          <w:lang w:val="en-US" w:eastAsia="zh-CN"/>
        </w:rPr>
        <w:t>光合作用</w:t>
      </w:r>
    </w:p>
    <w:p w14:paraId="505B8C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绿叶在光下制造有机物</w:t>
      </w:r>
    </w:p>
    <w:p w14:paraId="72B74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4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步骤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：1、暗处理                 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 xml:space="preserve"> 现象：</w:t>
      </w:r>
    </w:p>
    <w:p w14:paraId="6FAD25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      2、部分遮光                    见光部分：变蓝色</w:t>
      </w:r>
    </w:p>
    <w:p w14:paraId="0E4DAF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b w:val="0"/>
          <w:bCs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87630</wp:posOffset>
                </wp:positionV>
                <wp:extent cx="424815" cy="175260"/>
                <wp:effectExtent l="6350" t="15240" r="13335" b="25400"/>
                <wp:wrapNone/>
                <wp:docPr id="15" name="右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175260"/>
                        </a:xfrm>
                        <a:prstGeom prst="rightArrow">
                          <a:avLst>
                            <a:gd name="adj1" fmla="val 50000"/>
                            <a:gd name="adj2" fmla="val 49993"/>
                          </a:avLst>
                        </a:prstGeom>
                        <a:noFill/>
                        <a:ln w="12700" cap="flat" cmpd="sng">
                          <a:solidFill>
                            <a:srgbClr val="41719C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F5A999D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90.5pt;margin-top:6.9pt;height:13.8pt;width:33.45pt;z-index:251659264;v-text-anchor:middle;mso-width-relative:page;mso-height-relative:page;" filled="f" stroked="t" coordsize="21600,21600" o:gfxdata="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lqcPPaAAAACQEAAA8AAAAAAAAAAQAgAAAAIgAAAGRycy9kb3du&#10;cmV2LnhtbFBLAQIUABQAAAAIAIdO4kCYOITLNgIAAHcEAAAOAAAAAAAAAAEAIAAAACkBAABkcnMv&#10;ZTJvRG9jLnhtbFBLBQYAAAAABgAGAFkBAADRBQAAAAA=&#10;" adj="17146,5400">
                <v:fill on="f" focussize="0,0"/>
                <v:stroke weight="1pt" color="#41719C" joinstyle="miter"/>
                <v:imagedata o:title=""/>
                <o:lock v:ext="edit" aspectratio="f"/>
                <v:textbox>
                  <w:txbxContent>
                    <w:p w14:paraId="5F5A99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      3、光照                        遮光部分：不变蓝</w:t>
      </w:r>
    </w:p>
    <w:p w14:paraId="194F03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      4、酒精脱色        </w:t>
      </w:r>
    </w:p>
    <w:p w14:paraId="3BD709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      5、清水漂洗、滴加碘液              </w:t>
      </w:r>
    </w:p>
    <w:p w14:paraId="3BACA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 xml:space="preserve">      6、观察叶片颜色的变化</w:t>
      </w:r>
    </w:p>
    <w:p w14:paraId="6820B5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二、光合作用</w:t>
      </w:r>
      <w:r>
        <w:rPr>
          <w:rFonts w:hint="eastAsia" w:ascii="宋体" w:hAnsi="宋体" w:cs="Times New Roman"/>
          <w:b/>
          <w:bCs/>
          <w:kern w:val="0"/>
          <w:sz w:val="21"/>
          <w:szCs w:val="21"/>
          <w:lang w:val="en-US" w:eastAsia="zh-CN" w:bidi="ar-SA"/>
        </w:rPr>
        <w:t>吸收二氧化碳释放氧气</w:t>
      </w:r>
    </w:p>
    <w:p w14:paraId="5E5C90D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普里斯特利实验：点燃的蜡烛、小鼠、植物</w:t>
      </w:r>
    </w:p>
    <w:p w14:paraId="2CB838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金鱼藻在光下释放氧气</w:t>
      </w:r>
    </w:p>
    <w:p w14:paraId="38CEAE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二氧化碳是光合作用必需的原料</w:t>
      </w:r>
    </w:p>
    <w:p w14:paraId="3D022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三、光合作用的实质</w:t>
      </w:r>
    </w:p>
    <w:p w14:paraId="2CD8E5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default"/>
          <w:b w:val="0"/>
          <w:bCs w:val="0"/>
          <w:szCs w:val="21"/>
          <w:lang w:val="en-US" w:eastAsia="zh-CN"/>
        </w:rPr>
        <w:drawing>
          <wp:inline distT="0" distB="0" distL="114300" distR="114300">
            <wp:extent cx="2957830" cy="495300"/>
            <wp:effectExtent l="0" t="0" r="1270" b="0"/>
            <wp:docPr id="2" name="图片 2" descr="2-810-jpg_6-1080-0-0-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810-jpg_6-1080-0-0-1080"/>
                    <pic:cNvPicPr>
                      <a:picLocks noChangeAspect="1"/>
                    </pic:cNvPicPr>
                  </pic:nvPicPr>
                  <pic:blipFill>
                    <a:blip r:embed="rId11"/>
                    <a:srcRect t="17414" b="13452"/>
                    <a:stretch>
                      <a:fillRect/>
                    </a:stretch>
                  </pic:blipFill>
                  <pic:spPr>
                    <a:xfrm>
                      <a:off x="0" y="0"/>
                      <a:ext cx="295783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85B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有机物的运输及其作用</w:t>
      </w:r>
    </w:p>
    <w:p w14:paraId="52163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 w:ascii="宋体" w:hAnsi="宋体" w:eastAsia="宋体" w:cs="Times New Roman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kern w:val="0"/>
          <w:sz w:val="21"/>
          <w:szCs w:val="21"/>
          <w:lang w:val="en-US" w:eastAsia="zh-CN" w:bidi="ar-SA"/>
        </w:rPr>
        <w:t>环割  瘤状物  筛管运输有机物  树皮</w:t>
      </w:r>
    </w:p>
    <w:p w14:paraId="390C89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0"/>
          <w:sz w:val="21"/>
          <w:szCs w:val="21"/>
          <w:lang w:val="en-US" w:eastAsia="zh-CN" w:bidi="ar-SA"/>
        </w:rPr>
        <w:t>五</w:t>
      </w: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、光合作用原理在农业生产上的应用</w:t>
      </w:r>
    </w:p>
    <w:p w14:paraId="2BD598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cs="Times New Roman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kern w:val="0"/>
          <w:sz w:val="21"/>
          <w:szCs w:val="21"/>
          <w:lang w:val="en-US" w:eastAsia="zh-CN" w:bidi="ar-SA"/>
        </w:rPr>
        <w:t>合理密植</w:t>
      </w:r>
    </w:p>
    <w:p w14:paraId="53D63C1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579B57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/>
          <w:kern w:val="0"/>
          <w:sz w:val="21"/>
          <w:szCs w:val="21"/>
          <w:lang w:val="en-US" w:eastAsia="zh-CN" w:bidi="ar-SA"/>
        </w:rPr>
        <w:t>一</w:t>
      </w: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创新之处</w:t>
      </w:r>
    </w:p>
    <w:p w14:paraId="52F2C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Times New Roman"/>
          <w:b w:val="0"/>
          <w:bCs w:val="0"/>
          <w:color w:val="auto"/>
          <w:kern w:val="2"/>
          <w:sz w:val="21"/>
          <w:lang w:val="en-US" w:eastAsia="zh-CN" w:bidi="ar-SA"/>
        </w:rPr>
      </w:pPr>
      <w:r>
        <w:rPr>
          <w:rFonts w:hint="eastAsia" w:cs="Times New Roman"/>
          <w:b w:val="0"/>
          <w:bCs w:val="0"/>
          <w:color w:val="auto"/>
          <w:kern w:val="2"/>
          <w:sz w:val="21"/>
          <w:lang w:val="en-US" w:eastAsia="zh-CN" w:bidi="ar-SA"/>
        </w:rPr>
        <w:t>本节课采用探究式教学，引导学生完成提出问题——作出假设——逆推实验步骤——实施计划——分析现象——得出结论等各环节的学习，激发学生的学习兴趣和好奇心，引导学生积极主动地获取知识，领悟操作步骤中包含的科学原理与方法，进而突破本节课的教学难点。</w:t>
      </w:r>
    </w:p>
    <w:p w14:paraId="5DFA6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二、不足之处</w:t>
      </w:r>
    </w:p>
    <w:p w14:paraId="0C13D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 w:cs="Times New Roman"/>
          <w:b w:val="0"/>
          <w:bCs w:val="0"/>
          <w:color w:val="auto"/>
          <w:kern w:val="2"/>
          <w:sz w:val="21"/>
          <w:lang w:val="en-US" w:eastAsia="zh-CN" w:bidi="ar-SA"/>
        </w:rPr>
        <w:t>自主设计探究实验对于学生来说真的是存在较大的困难，导致在设计实验方案这一环节花费较多的时间，以至于在课堂时间上分布不够合理。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814EC"/>
    <w:multiLevelType w:val="singleLevel"/>
    <w:tmpl w:val="573814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3C0652A"/>
    <w:rsid w:val="08040B54"/>
    <w:rsid w:val="09DD7F23"/>
    <w:rsid w:val="0CC52908"/>
    <w:rsid w:val="0CC52DB8"/>
    <w:rsid w:val="0D6A3FA1"/>
    <w:rsid w:val="0E833DCE"/>
    <w:rsid w:val="10DE52EC"/>
    <w:rsid w:val="12E1651D"/>
    <w:rsid w:val="154020D1"/>
    <w:rsid w:val="15B57021"/>
    <w:rsid w:val="17BB6EEA"/>
    <w:rsid w:val="17CA7B27"/>
    <w:rsid w:val="192577F7"/>
    <w:rsid w:val="197B357C"/>
    <w:rsid w:val="19EF4C82"/>
    <w:rsid w:val="1AB02AEB"/>
    <w:rsid w:val="1AF0405C"/>
    <w:rsid w:val="1BA96350"/>
    <w:rsid w:val="1F1B42AF"/>
    <w:rsid w:val="207A015B"/>
    <w:rsid w:val="215F29F3"/>
    <w:rsid w:val="24AC27CE"/>
    <w:rsid w:val="24C00397"/>
    <w:rsid w:val="277836FC"/>
    <w:rsid w:val="288A1979"/>
    <w:rsid w:val="28A006C4"/>
    <w:rsid w:val="2E426A62"/>
    <w:rsid w:val="31230C76"/>
    <w:rsid w:val="328D3567"/>
    <w:rsid w:val="33A51CF4"/>
    <w:rsid w:val="33D9471E"/>
    <w:rsid w:val="343609D9"/>
    <w:rsid w:val="35F92264"/>
    <w:rsid w:val="38327321"/>
    <w:rsid w:val="3C681786"/>
    <w:rsid w:val="3CED6E68"/>
    <w:rsid w:val="3EFD0EAF"/>
    <w:rsid w:val="3F1F2B71"/>
    <w:rsid w:val="3F570BFC"/>
    <w:rsid w:val="3F6C52C4"/>
    <w:rsid w:val="40480214"/>
    <w:rsid w:val="405A7DA5"/>
    <w:rsid w:val="412548E0"/>
    <w:rsid w:val="415C57C8"/>
    <w:rsid w:val="43F10E47"/>
    <w:rsid w:val="477E61A4"/>
    <w:rsid w:val="477F7C75"/>
    <w:rsid w:val="47F87617"/>
    <w:rsid w:val="48AF3164"/>
    <w:rsid w:val="48E629B4"/>
    <w:rsid w:val="494B7397"/>
    <w:rsid w:val="49F2522D"/>
    <w:rsid w:val="4BCC5311"/>
    <w:rsid w:val="4D64034B"/>
    <w:rsid w:val="4F656BB6"/>
    <w:rsid w:val="4F930EBB"/>
    <w:rsid w:val="51C53FF6"/>
    <w:rsid w:val="53735F4D"/>
    <w:rsid w:val="568D0913"/>
    <w:rsid w:val="570B7F3D"/>
    <w:rsid w:val="57C32112"/>
    <w:rsid w:val="5A4B448F"/>
    <w:rsid w:val="5A5D13C1"/>
    <w:rsid w:val="5A690D4F"/>
    <w:rsid w:val="5C7A5495"/>
    <w:rsid w:val="5CA42512"/>
    <w:rsid w:val="5FAF209A"/>
    <w:rsid w:val="61E447F9"/>
    <w:rsid w:val="64DA6F6E"/>
    <w:rsid w:val="64F17ADC"/>
    <w:rsid w:val="669F738B"/>
    <w:rsid w:val="677A313A"/>
    <w:rsid w:val="681E586F"/>
    <w:rsid w:val="682C4A12"/>
    <w:rsid w:val="68C83927"/>
    <w:rsid w:val="69036835"/>
    <w:rsid w:val="6C440E46"/>
    <w:rsid w:val="6C5E24E4"/>
    <w:rsid w:val="6D09690E"/>
    <w:rsid w:val="6D1C04A5"/>
    <w:rsid w:val="6D900EC7"/>
    <w:rsid w:val="6F646396"/>
    <w:rsid w:val="70272E83"/>
    <w:rsid w:val="729D1A86"/>
    <w:rsid w:val="73324BEE"/>
    <w:rsid w:val="73E55065"/>
    <w:rsid w:val="749C0257"/>
    <w:rsid w:val="755F2604"/>
    <w:rsid w:val="76B4114C"/>
    <w:rsid w:val="76EE58B6"/>
    <w:rsid w:val="770D7A80"/>
    <w:rsid w:val="773B78AF"/>
    <w:rsid w:val="774E75FF"/>
    <w:rsid w:val="78122D86"/>
    <w:rsid w:val="78E24FFA"/>
    <w:rsid w:val="7BD55E55"/>
    <w:rsid w:val="7C981E8F"/>
    <w:rsid w:val="7CDF4E85"/>
    <w:rsid w:val="7D5C176E"/>
    <w:rsid w:val="7E230502"/>
    <w:rsid w:val="7FF9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2921</Words>
  <Characters>2935</Characters>
  <Lines>24</Lines>
  <Paragraphs>6</Paragraphs>
  <TotalTime>0</TotalTime>
  <ScaleCrop>false</ScaleCrop>
  <LinksUpToDate>false</LinksUpToDate>
  <CharactersWithSpaces>3068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2025-01-21T05:47:05Z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